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14BBB">
        <w:rPr>
          <w:rFonts w:ascii="Times New Roman" w:hAnsi="Times New Roman" w:cs="Times New Roman"/>
          <w:sz w:val="22"/>
          <w:szCs w:val="22"/>
        </w:rPr>
        <w:t>В _________ районный (городской) суд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14BBB">
        <w:rPr>
          <w:rFonts w:ascii="Times New Roman" w:hAnsi="Times New Roman" w:cs="Times New Roman"/>
          <w:sz w:val="22"/>
          <w:szCs w:val="22"/>
        </w:rPr>
        <w:t xml:space="preserve"> (области, края, республики)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Истец: _____________________________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(Ф.И.О., адрес)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телефон: ____________________, 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электронной почты: 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Ответчик: 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14BBB">
        <w:rPr>
          <w:rFonts w:ascii="Times New Roman" w:hAnsi="Times New Roman" w:cs="Times New Roman"/>
          <w:sz w:val="22"/>
          <w:szCs w:val="22"/>
        </w:rPr>
        <w:t>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(Ф.И.О., адрес)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телефон: ____________________, 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электронной почты: 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3-е лицо: __________________________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(орган опеки и попечительства, адрес)</w:t>
      </w:r>
    </w:p>
    <w:p w:rsid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телефон: ____________________, </w:t>
      </w:r>
    </w:p>
    <w:p w:rsidR="00B14BBB" w:rsidRPr="00B14BBB" w:rsidRDefault="00B14BBB" w:rsidP="00B14BBB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электронной почты: _______________</w:t>
      </w:r>
    </w:p>
    <w:p w:rsid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ИСКОВОЕ ЗАЯВЛЕНИЕ</w:t>
      </w:r>
    </w:p>
    <w:p w:rsidR="00B14BBB" w:rsidRPr="00B14BBB" w:rsidRDefault="00B14BBB" w:rsidP="00B14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об определении места жительства ребенка</w:t>
      </w:r>
    </w:p>
    <w:p w:rsidR="00B14BBB" w:rsidRPr="00B14BBB" w:rsidRDefault="00B14BBB" w:rsidP="00B14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при раздельном проживании родителей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Истец является отцом (матерью) обще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B14BBB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B14BBB">
        <w:rPr>
          <w:rFonts w:ascii="Times New Roman" w:hAnsi="Times New Roman" w:cs="Times New Roman"/>
          <w:sz w:val="22"/>
          <w:szCs w:val="22"/>
        </w:rPr>
        <w:t>, их) с Ответчиком дочери (сына,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детей) ____________________________________________________________________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                (имя, фамилия, год рождения)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Истец и Ответчик живут раздельно, потому что _________________________.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Самостоятельно прийти к соглашению о том, с кем должн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B14BBB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B14BBB">
        <w:rPr>
          <w:rFonts w:ascii="Times New Roman" w:hAnsi="Times New Roman" w:cs="Times New Roman"/>
          <w:sz w:val="22"/>
          <w:szCs w:val="22"/>
        </w:rPr>
        <w:t>, ы) проживать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дочь  (сын,  дети), Стороны  не  могут.  В настоящее время дочь (сын, дети)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проживае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B14BBB">
        <w:rPr>
          <w:rFonts w:ascii="Times New Roman" w:hAnsi="Times New Roman" w:cs="Times New Roman"/>
          <w:sz w:val="22"/>
          <w:szCs w:val="22"/>
        </w:rPr>
        <w:t>ют) с Ответчиком.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Между  дочерью  (сыном,  детьми)  и  Ответчиком  сложились  конфликтные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отношения, а именно: _____________________________________________________,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14BBB">
        <w:rPr>
          <w:rFonts w:ascii="Times New Roman" w:hAnsi="Times New Roman" w:cs="Times New Roman"/>
          <w:sz w:val="22"/>
          <w:szCs w:val="22"/>
        </w:rPr>
        <w:t xml:space="preserve"> (указать обстоятельства, на которых истец основывает свои требования)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В  то  же  время  дочь  (сын,  дети)  достигл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14BBB">
        <w:rPr>
          <w:rFonts w:ascii="Times New Roman" w:hAnsi="Times New Roman" w:cs="Times New Roman"/>
          <w:sz w:val="22"/>
          <w:szCs w:val="22"/>
        </w:rPr>
        <w:t>ли)  возраста,  когда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 xml:space="preserve">соответствии  со  </w:t>
      </w:r>
      <w:hyperlink r:id="rId5" w:history="1">
        <w:r w:rsidRPr="00B14BBB">
          <w:rPr>
            <w:rFonts w:ascii="Times New Roman" w:hAnsi="Times New Roman" w:cs="Times New Roman"/>
            <w:sz w:val="22"/>
            <w:szCs w:val="22"/>
          </w:rPr>
          <w:t>ст.  57</w:t>
        </w:r>
      </w:hyperlink>
      <w:r w:rsidRPr="00B14BBB">
        <w:rPr>
          <w:rFonts w:ascii="Times New Roman" w:hAnsi="Times New Roman" w:cs="Times New Roman"/>
          <w:sz w:val="22"/>
          <w:szCs w:val="22"/>
        </w:rPr>
        <w:t xml:space="preserve"> Семейного кодекса РФ ребенок вправе выражать свое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мнение при решении любого вопроса, затрагивающего его интересы.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  может  (могут)  проживать  со мной, она (он, они) больше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привязан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14BBB">
        <w:rPr>
          <w:rFonts w:ascii="Times New Roman" w:hAnsi="Times New Roman" w:cs="Times New Roman"/>
          <w:sz w:val="22"/>
          <w:szCs w:val="22"/>
        </w:rPr>
        <w:t>ы) ко мне, что подтверждается ___________________________________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(указать обстоятельства, на которых истец основывает свои требования,</w:t>
      </w:r>
      <w:proofErr w:type="gramEnd"/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и привести доказательства, подтверждающие эти обстоятельства)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B14BBB">
        <w:rPr>
          <w:rFonts w:ascii="Times New Roman" w:hAnsi="Times New Roman" w:cs="Times New Roman"/>
          <w:sz w:val="22"/>
          <w:szCs w:val="22"/>
        </w:rPr>
        <w:t>лагодаря  материальному  положению  истец  может обеспечить содержание</w:t>
      </w:r>
    </w:p>
    <w:p w:rsid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дочери  (сына,  детей),  имеет  все  необходимые  условия  для ее (его, их)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 xml:space="preserve">воспитания: 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              (показать, в чем они заключаются)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Истец,  в  отличие  от Ответчика, положительно характеризуется по 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жительства и на работе, что подтверждается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(указать обстоятельства, на которых истец основывает свои требования,</w:t>
      </w:r>
      <w:proofErr w:type="gramEnd"/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и привести доказательства, подтверждающие эти обстоятельства)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 может создать лучший морально-психологический  климат  для  воспитания  и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развития дочери (сына, детей), в частности: 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14BBB">
        <w:rPr>
          <w:rFonts w:ascii="Times New Roman" w:hAnsi="Times New Roman" w:cs="Times New Roman"/>
          <w:sz w:val="22"/>
          <w:szCs w:val="22"/>
        </w:rPr>
        <w:t>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14BBB">
        <w:rPr>
          <w:rFonts w:ascii="Times New Roman" w:hAnsi="Times New Roman" w:cs="Times New Roman"/>
          <w:sz w:val="22"/>
          <w:szCs w:val="22"/>
        </w:rPr>
        <w:t>(обстоятельства, доказательства с учетом рода деятельности и режима работы</w:t>
      </w:r>
      <w:proofErr w:type="gramEnd"/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      истца и ответчика, их семейного положения и т.д.)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Обследования,  проведенные органом опеки и попечительства, подтверждают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4BBB">
        <w:rPr>
          <w:rFonts w:ascii="Times New Roman" w:hAnsi="Times New Roman" w:cs="Times New Roman"/>
          <w:sz w:val="22"/>
          <w:szCs w:val="22"/>
        </w:rPr>
        <w:t>доводы истца.</w:t>
      </w: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6" w:history="1">
        <w:r w:rsidRPr="00B14BBB">
          <w:rPr>
            <w:rFonts w:ascii="Times New Roman" w:hAnsi="Times New Roman" w:cs="Times New Roman"/>
            <w:sz w:val="22"/>
            <w:szCs w:val="22"/>
          </w:rPr>
          <w:t>статьей  65</w:t>
        </w:r>
      </w:hyperlink>
      <w:r w:rsidRPr="00B14BBB">
        <w:rPr>
          <w:rFonts w:ascii="Times New Roman" w:hAnsi="Times New Roman" w:cs="Times New Roman"/>
          <w:sz w:val="22"/>
          <w:szCs w:val="22"/>
        </w:rPr>
        <w:t xml:space="preserve">  Семейного  кодекса РФ, руководствуясь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B14BBB">
          <w:rPr>
            <w:rFonts w:ascii="Times New Roman" w:hAnsi="Times New Roman" w:cs="Times New Roman"/>
            <w:sz w:val="22"/>
            <w:szCs w:val="22"/>
          </w:rPr>
          <w:t>статьями 24</w:t>
        </w:r>
      </w:hyperlink>
      <w:r w:rsidRPr="00B14BBB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B14BBB">
          <w:rPr>
            <w:rFonts w:ascii="Times New Roman" w:hAnsi="Times New Roman" w:cs="Times New Roman"/>
            <w:sz w:val="22"/>
            <w:szCs w:val="22"/>
          </w:rPr>
          <w:t>131</w:t>
        </w:r>
      </w:hyperlink>
      <w:r w:rsidRPr="00B14BBB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B14BBB">
          <w:rPr>
            <w:rFonts w:ascii="Times New Roman" w:hAnsi="Times New Roman" w:cs="Times New Roman"/>
            <w:sz w:val="22"/>
            <w:szCs w:val="22"/>
          </w:rPr>
          <w:t>132</w:t>
        </w:r>
      </w:hyperlink>
      <w:r w:rsidRPr="00B14BBB">
        <w:rPr>
          <w:rFonts w:ascii="Times New Roman" w:hAnsi="Times New Roman" w:cs="Times New Roman"/>
          <w:sz w:val="22"/>
          <w:szCs w:val="22"/>
        </w:rPr>
        <w:t xml:space="preserve"> Гражданского процессуального кодекса РФ,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 w:rsidP="00B14B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ПРОШУ: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Определить местом жительства __________________________________________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14BBB">
        <w:rPr>
          <w:rFonts w:ascii="Times New Roman" w:hAnsi="Times New Roman" w:cs="Times New Roman"/>
          <w:sz w:val="22"/>
          <w:szCs w:val="22"/>
        </w:rPr>
        <w:t xml:space="preserve"> (имя, фамилия, год рождения дочери (сына, детей))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место жительства истца по адресу: __________________________.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1. Имеющиеся доказательства по иску.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2.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B14BBB">
        <w:rPr>
          <w:rFonts w:ascii="Times New Roman" w:hAnsi="Times New Roman" w:cs="Times New Roman"/>
          <w:sz w:val="22"/>
          <w:szCs w:val="22"/>
        </w:rPr>
        <w:t>опии искового заявления.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3. Квитанция об оплате госпошлины.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4. Доверенность, иной документ, подтверждающий полномочия на подписание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>искового заявления.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5. Документы, их копии, подтверждающие доводы истца.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Истец (представитель):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_____________________________                            ______________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           (Ф.И.О.)                                         (подпись)</w:t>
      </w: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4BBB" w:rsidRPr="00B14BBB" w:rsidRDefault="00B14B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4BBB">
        <w:rPr>
          <w:rFonts w:ascii="Times New Roman" w:hAnsi="Times New Roman" w:cs="Times New Roman"/>
          <w:sz w:val="22"/>
          <w:szCs w:val="22"/>
        </w:rPr>
        <w:t xml:space="preserve">    "___"________ ___ </w:t>
      </w:r>
      <w:proofErr w:type="gramStart"/>
      <w:r w:rsidRPr="00B14B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14BBB">
        <w:rPr>
          <w:rFonts w:ascii="Times New Roman" w:hAnsi="Times New Roman" w:cs="Times New Roman"/>
          <w:sz w:val="22"/>
          <w:szCs w:val="22"/>
        </w:rPr>
        <w:t>.</w:t>
      </w:r>
    </w:p>
    <w:p w:rsidR="00B14BBB" w:rsidRPr="00B14BBB" w:rsidRDefault="00B1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14BBB" w:rsidRPr="00B14BBB" w:rsidRDefault="00B1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B14BBB" w:rsidRPr="00B14BBB" w:rsidSect="00A3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B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178CB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14BBB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4F911E8207881300683A92689C37107FFC8516AAD50C99F375A4C00211E5EEG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73A32C4D2CA915F61D4F911E8207881300683A92689C37107FFC8516AAD50C99F375A4C00216E5EEG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3A32C4D2CA915F61D4F911E8207881300683A956E9C37107FFC8516AAD50C99F375A4C00215EEEEG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73A32C4D2CA915F61D4F911E8207881300683A956E9C37107FFC8516AAD50C99F375A4C00215E2EEG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73A32C4D2CA915F61D4F911E8207881300683A92689C37107FFC8516AAD50C99F375A4C00211E3EE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2016-09-27T07:18:00Z</dcterms:created>
  <dcterms:modified xsi:type="dcterms:W3CDTF">2016-09-27T07:18:00Z</dcterms:modified>
</cp:coreProperties>
</file>